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06" w:rsidRDefault="002D2006" w:rsidP="002D20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Truro Community Preservation Committee</w:t>
      </w:r>
    </w:p>
    <w:p w:rsidR="002D2006" w:rsidRDefault="002D2006" w:rsidP="002D2006">
      <w:pPr>
        <w:tabs>
          <w:tab w:val="left" w:pos="585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Minutes of Meeting of </w:t>
      </w:r>
      <w:r w:rsidR="008B47CD">
        <w:rPr>
          <w:rFonts w:ascii="Times New Roman" w:hAnsi="Times New Roman"/>
          <w:b/>
          <w:sz w:val="24"/>
          <w:szCs w:val="24"/>
        </w:rPr>
        <w:t>December 8</w:t>
      </w:r>
      <w:r>
        <w:rPr>
          <w:rFonts w:ascii="Times New Roman" w:hAnsi="Times New Roman"/>
          <w:b/>
          <w:sz w:val="24"/>
          <w:szCs w:val="24"/>
        </w:rPr>
        <w:t>, 2017</w:t>
      </w:r>
    </w:p>
    <w:p w:rsidR="002D2006" w:rsidRDefault="002D2006" w:rsidP="002D20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Truro Town Hall</w:t>
      </w:r>
    </w:p>
    <w:p w:rsidR="002D2006" w:rsidRDefault="002D2006" w:rsidP="002D20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E7E77" w:rsidRDefault="007E7E77" w:rsidP="002D20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06" w:rsidRDefault="002D2006" w:rsidP="002D200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06" w:rsidRDefault="002D2006" w:rsidP="002D2006">
      <w:pPr>
        <w:spacing w:after="0"/>
        <w:rPr>
          <w:rFonts w:ascii="Times New Roman" w:hAnsi="Times New Roman"/>
          <w:sz w:val="24"/>
          <w:szCs w:val="24"/>
        </w:rPr>
      </w:pPr>
      <w:r w:rsidRPr="4AC6C55B">
        <w:rPr>
          <w:rFonts w:ascii="Times New Roman" w:hAnsi="Times New Roman"/>
          <w:sz w:val="24"/>
          <w:szCs w:val="24"/>
        </w:rPr>
        <w:t xml:space="preserve">Present: </w:t>
      </w:r>
      <w:r>
        <w:rPr>
          <w:rFonts w:ascii="Times New Roman" w:hAnsi="Times New Roman"/>
          <w:sz w:val="24"/>
          <w:szCs w:val="24"/>
        </w:rPr>
        <w:t xml:space="preserve">Co-Chair </w:t>
      </w:r>
      <w:r w:rsidRPr="4AC6C55B">
        <w:rPr>
          <w:rFonts w:ascii="Times New Roman" w:hAnsi="Times New Roman"/>
          <w:sz w:val="24"/>
          <w:szCs w:val="24"/>
        </w:rPr>
        <w:t>Deborah McCutcheon, Co-Chair Mary Rose; Maureen Cronin, Peter Herridge, Richard Larkin,</w:t>
      </w:r>
      <w:r>
        <w:rPr>
          <w:rFonts w:ascii="Times New Roman" w:hAnsi="Times New Roman"/>
          <w:sz w:val="24"/>
          <w:szCs w:val="24"/>
        </w:rPr>
        <w:t xml:space="preserve"> </w:t>
      </w:r>
      <w:r w:rsidRPr="4AC6C55B">
        <w:rPr>
          <w:rFonts w:ascii="Times New Roman" w:hAnsi="Times New Roman"/>
          <w:sz w:val="24"/>
          <w:szCs w:val="24"/>
        </w:rPr>
        <w:t>Robert Lowe, Rex McKinsey, Jane Petterson, Bonnie Sollog</w:t>
      </w:r>
    </w:p>
    <w:p w:rsidR="002D2006" w:rsidRDefault="002D2006" w:rsidP="002D2006">
      <w:pPr>
        <w:spacing w:after="0"/>
        <w:rPr>
          <w:rFonts w:ascii="Times New Roman" w:hAnsi="Times New Roman"/>
          <w:sz w:val="24"/>
          <w:szCs w:val="24"/>
        </w:rPr>
      </w:pPr>
    </w:p>
    <w:p w:rsidR="002D2006" w:rsidRDefault="002D2006" w:rsidP="002D2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Co-Chair Deborah McCutcheon called the meeting to order at 4:15 p.m.</w:t>
      </w:r>
    </w:p>
    <w:p w:rsidR="002D2006" w:rsidRDefault="002D2006" w:rsidP="002D2006">
      <w:pPr>
        <w:spacing w:after="0"/>
        <w:rPr>
          <w:rFonts w:ascii="Times New Roman" w:hAnsi="Times New Roman"/>
          <w:sz w:val="24"/>
          <w:szCs w:val="24"/>
        </w:rPr>
      </w:pPr>
    </w:p>
    <w:p w:rsidR="002D2006" w:rsidRPr="00580E56" w:rsidRDefault="002D2006" w:rsidP="002D2006">
      <w:pPr>
        <w:spacing w:after="0"/>
        <w:rPr>
          <w:rFonts w:ascii="Times New Roman" w:hAnsi="Times New Roman"/>
          <w:b/>
          <w:sz w:val="24"/>
          <w:szCs w:val="24"/>
        </w:rPr>
      </w:pPr>
      <w:r w:rsidRPr="00580E56">
        <w:rPr>
          <w:rFonts w:ascii="Times New Roman" w:hAnsi="Times New Roman"/>
          <w:b/>
          <w:sz w:val="24"/>
          <w:szCs w:val="24"/>
        </w:rPr>
        <w:t>Minutes</w:t>
      </w:r>
    </w:p>
    <w:p w:rsidR="002D2006" w:rsidRDefault="009907A3" w:rsidP="002D20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 Lowe</w:t>
      </w:r>
      <w:r w:rsidR="002D2006" w:rsidRPr="4AC6C55B">
        <w:rPr>
          <w:rFonts w:ascii="Times New Roman" w:hAnsi="Times New Roman"/>
          <w:sz w:val="24"/>
          <w:szCs w:val="24"/>
        </w:rPr>
        <w:t xml:space="preserve"> moved to approve the minutes of </w:t>
      </w:r>
      <w:r w:rsidR="002D2006">
        <w:rPr>
          <w:rFonts w:ascii="Times New Roman" w:hAnsi="Times New Roman"/>
          <w:sz w:val="24"/>
          <w:szCs w:val="24"/>
        </w:rPr>
        <w:t>December 1</w:t>
      </w:r>
      <w:r w:rsidR="002D2006" w:rsidRPr="4AC6C55B">
        <w:rPr>
          <w:rFonts w:ascii="Times New Roman" w:hAnsi="Times New Roman"/>
          <w:sz w:val="24"/>
          <w:szCs w:val="24"/>
        </w:rPr>
        <w:t xml:space="preserve">, 2017.  </w:t>
      </w:r>
      <w:r>
        <w:rPr>
          <w:rFonts w:ascii="Times New Roman" w:hAnsi="Times New Roman"/>
          <w:sz w:val="24"/>
          <w:szCs w:val="24"/>
        </w:rPr>
        <w:t>Peter Herridge</w:t>
      </w:r>
      <w:r w:rsidR="002D2006" w:rsidRPr="4AC6C55B">
        <w:rPr>
          <w:rFonts w:ascii="Times New Roman" w:hAnsi="Times New Roman"/>
          <w:sz w:val="24"/>
          <w:szCs w:val="24"/>
        </w:rPr>
        <w:t xml:space="preserve"> seconded, and the motion carried </w:t>
      </w:r>
      <w:r>
        <w:rPr>
          <w:rFonts w:ascii="Times New Roman" w:hAnsi="Times New Roman"/>
          <w:sz w:val="24"/>
          <w:szCs w:val="24"/>
        </w:rPr>
        <w:t>8</w:t>
      </w:r>
      <w:r w:rsidR="002D2006" w:rsidRPr="4AC6C55B">
        <w:rPr>
          <w:rFonts w:ascii="Times New Roman" w:hAnsi="Times New Roman"/>
          <w:sz w:val="24"/>
          <w:szCs w:val="24"/>
        </w:rPr>
        <w:t>-0.</w:t>
      </w:r>
    </w:p>
    <w:p w:rsidR="002D2006" w:rsidRDefault="002D2006" w:rsidP="002D20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2006">
        <w:rPr>
          <w:rFonts w:ascii="Times New Roman" w:hAnsi="Times New Roman"/>
          <w:b/>
          <w:sz w:val="24"/>
          <w:szCs w:val="24"/>
        </w:rPr>
        <w:t>Financial Considerations</w:t>
      </w:r>
    </w:p>
    <w:p w:rsid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Committee considered the revised application requests to determine what money could be offered for the projects.</w:t>
      </w:r>
      <w:r w:rsidR="00DC675A">
        <w:rPr>
          <w:rFonts w:ascii="Times New Roman" w:hAnsi="Times New Roman"/>
          <w:sz w:val="24"/>
          <w:szCs w:val="24"/>
        </w:rPr>
        <w:t xml:space="preserve">  The adjusted applications totaled $810,255.  There is a sum of $634,208 available for Fiscal Year 2019</w:t>
      </w:r>
      <w:r w:rsidR="00030401">
        <w:rPr>
          <w:rFonts w:ascii="Times New Roman" w:hAnsi="Times New Roman"/>
          <w:sz w:val="24"/>
          <w:szCs w:val="24"/>
        </w:rPr>
        <w:t xml:space="preserve"> grants</w:t>
      </w:r>
      <w:r w:rsidR="00DC675A">
        <w:rPr>
          <w:rFonts w:ascii="Times New Roman" w:hAnsi="Times New Roman"/>
          <w:sz w:val="24"/>
          <w:szCs w:val="24"/>
        </w:rPr>
        <w:t xml:space="preserve">.  </w:t>
      </w:r>
    </w:p>
    <w:p w:rsidR="00615967" w:rsidRDefault="00615967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87B" w:rsidRPr="0022287B" w:rsidRDefault="0022287B" w:rsidP="00DC675A">
      <w:pPr>
        <w:spacing w:after="0"/>
        <w:rPr>
          <w:rFonts w:ascii="Times New Roman" w:hAnsi="Times New Roman"/>
          <w:b/>
          <w:sz w:val="24"/>
          <w:szCs w:val="24"/>
        </w:rPr>
      </w:pPr>
      <w:r w:rsidRPr="0022287B">
        <w:rPr>
          <w:rFonts w:ascii="Times New Roman" w:hAnsi="Times New Roman"/>
          <w:b/>
          <w:sz w:val="24"/>
          <w:szCs w:val="24"/>
        </w:rPr>
        <w:t>Adjustments of Applications</w:t>
      </w:r>
    </w:p>
    <w:p w:rsidR="00EE701B" w:rsidRPr="00EE701B" w:rsidRDefault="00EE701B" w:rsidP="00DC675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701B">
        <w:rPr>
          <w:rFonts w:ascii="Times New Roman" w:hAnsi="Times New Roman"/>
          <w:b/>
          <w:i/>
          <w:sz w:val="24"/>
          <w:szCs w:val="24"/>
        </w:rPr>
        <w:t>Housing Trust Fund</w:t>
      </w:r>
    </w:p>
    <w:p w:rsidR="00DC675A" w:rsidRPr="00DC675A" w:rsidRDefault="00DC675A" w:rsidP="00DC675A">
      <w:pPr>
        <w:spacing w:after="0"/>
        <w:rPr>
          <w:sz w:val="24"/>
          <w:szCs w:val="24"/>
        </w:rPr>
      </w:pPr>
      <w:r w:rsidRPr="00DC675A">
        <w:rPr>
          <w:rFonts w:ascii="Times New Roman" w:hAnsi="Times New Roman"/>
          <w:sz w:val="24"/>
          <w:szCs w:val="24"/>
        </w:rPr>
        <w:t xml:space="preserve">Replenishment of Affordable Housing Trust Fund </w:t>
      </w:r>
      <w:r>
        <w:rPr>
          <w:rFonts w:ascii="Times New Roman" w:hAnsi="Times New Roman"/>
          <w:sz w:val="24"/>
          <w:szCs w:val="24"/>
        </w:rPr>
        <w:t xml:space="preserve">is </w:t>
      </w:r>
      <w:r w:rsidRPr="00DC675A">
        <w:rPr>
          <w:rFonts w:ascii="Times New Roman" w:hAnsi="Times New Roman"/>
          <w:sz w:val="24"/>
          <w:szCs w:val="24"/>
        </w:rPr>
        <w:t>for $85,000, requested by the Tru</w:t>
      </w:r>
      <w:r w:rsidR="007E7E77">
        <w:rPr>
          <w:rFonts w:ascii="Times New Roman" w:hAnsi="Times New Roman"/>
          <w:sz w:val="24"/>
          <w:szCs w:val="24"/>
        </w:rPr>
        <w:t xml:space="preserve">ro Affordable Housing Authority.  </w:t>
      </w:r>
      <w:r w:rsidRPr="00DC675A">
        <w:rPr>
          <w:rFonts w:ascii="Times New Roman" w:hAnsi="Times New Roman"/>
          <w:sz w:val="24"/>
          <w:szCs w:val="24"/>
        </w:rPr>
        <w:t xml:space="preserve">This request remains the same.  Mr. Brotman had supplied a list of disbursements from the Housing Trust.  Mary Rose explained items, including the buy-down costs for 10 Firehouse Rd.   </w:t>
      </w:r>
    </w:p>
    <w:p w:rsidR="00DC675A" w:rsidRDefault="00DC675A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701B" w:rsidRPr="00EE701B" w:rsidRDefault="00EE701B" w:rsidP="00DC675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701B">
        <w:rPr>
          <w:rFonts w:ascii="Times New Roman" w:hAnsi="Times New Roman"/>
          <w:b/>
          <w:i/>
          <w:sz w:val="24"/>
          <w:szCs w:val="24"/>
        </w:rPr>
        <w:t>Technical Assistant for Housing</w:t>
      </w:r>
    </w:p>
    <w:p w:rsidR="00615967" w:rsidRPr="00DC675A" w:rsidRDefault="00615967" w:rsidP="00DC675A">
      <w:pPr>
        <w:spacing w:after="0"/>
        <w:rPr>
          <w:sz w:val="24"/>
          <w:szCs w:val="24"/>
        </w:rPr>
      </w:pPr>
      <w:r w:rsidRPr="00DC675A">
        <w:rPr>
          <w:rFonts w:ascii="Times New Roman" w:hAnsi="Times New Roman"/>
          <w:sz w:val="24"/>
          <w:szCs w:val="24"/>
        </w:rPr>
        <w:t xml:space="preserve">Technical Assistant for $30,000 </w:t>
      </w:r>
      <w:r w:rsidR="00DC675A">
        <w:rPr>
          <w:rFonts w:ascii="Times New Roman" w:hAnsi="Times New Roman"/>
          <w:sz w:val="24"/>
          <w:szCs w:val="24"/>
        </w:rPr>
        <w:t xml:space="preserve">was </w:t>
      </w:r>
      <w:r w:rsidRPr="00DC675A">
        <w:rPr>
          <w:rFonts w:ascii="Times New Roman" w:hAnsi="Times New Roman"/>
          <w:sz w:val="24"/>
          <w:szCs w:val="24"/>
        </w:rPr>
        <w:t xml:space="preserve">requested by the Truro Affordable Housing Authority </w:t>
      </w:r>
      <w:r w:rsidR="007E7E77">
        <w:rPr>
          <w:rFonts w:ascii="Times New Roman" w:hAnsi="Times New Roman"/>
          <w:sz w:val="24"/>
          <w:szCs w:val="24"/>
        </w:rPr>
        <w:t>under</w:t>
      </w:r>
      <w:r w:rsidRPr="00DC675A">
        <w:rPr>
          <w:rFonts w:ascii="Times New Roman" w:hAnsi="Times New Roman"/>
          <w:sz w:val="24"/>
          <w:szCs w:val="24"/>
        </w:rPr>
        <w:t xml:space="preserve"> Community Housing. </w:t>
      </w:r>
      <w:r w:rsidR="007E7E77">
        <w:rPr>
          <w:rFonts w:ascii="Times New Roman" w:hAnsi="Times New Roman"/>
          <w:sz w:val="24"/>
          <w:szCs w:val="24"/>
        </w:rPr>
        <w:t xml:space="preserve"> </w:t>
      </w:r>
      <w:r w:rsidRPr="00DC675A">
        <w:rPr>
          <w:rFonts w:ascii="Times New Roman" w:hAnsi="Times New Roman"/>
          <w:sz w:val="24"/>
          <w:szCs w:val="24"/>
        </w:rPr>
        <w:t>There is no change in this request, and Carl Brotman said it could not be deferred.</w:t>
      </w:r>
      <w:r w:rsidR="00DC675A" w:rsidRPr="00DC675A">
        <w:rPr>
          <w:rFonts w:ascii="Times New Roman" w:hAnsi="Times New Roman"/>
          <w:sz w:val="24"/>
          <w:szCs w:val="24"/>
        </w:rPr>
        <w:t xml:space="preserve">  </w:t>
      </w:r>
    </w:p>
    <w:p w:rsidR="00615967" w:rsidRDefault="00EE701B" w:rsidP="006159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701B" w:rsidRPr="00EE701B" w:rsidRDefault="00EE701B" w:rsidP="0061596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701B">
        <w:rPr>
          <w:rFonts w:ascii="Times New Roman" w:hAnsi="Times New Roman"/>
          <w:b/>
          <w:i/>
          <w:sz w:val="24"/>
          <w:szCs w:val="24"/>
        </w:rPr>
        <w:t>Campbell-Purcell Property, Eastham</w:t>
      </w:r>
    </w:p>
    <w:p w:rsidR="00615967" w:rsidRPr="003B5861" w:rsidRDefault="00615967" w:rsidP="003B5861">
      <w:pPr>
        <w:spacing w:after="0"/>
        <w:rPr>
          <w:sz w:val="24"/>
          <w:szCs w:val="24"/>
        </w:rPr>
      </w:pPr>
      <w:r w:rsidRPr="003B5861">
        <w:rPr>
          <w:rFonts w:ascii="Times New Roman" w:hAnsi="Times New Roman"/>
          <w:sz w:val="24"/>
          <w:szCs w:val="24"/>
        </w:rPr>
        <w:t>Campbell</w:t>
      </w:r>
      <w:r w:rsidR="00EE701B">
        <w:rPr>
          <w:rFonts w:ascii="Times New Roman" w:hAnsi="Times New Roman"/>
          <w:sz w:val="24"/>
          <w:szCs w:val="24"/>
        </w:rPr>
        <w:t xml:space="preserve">-Purcell </w:t>
      </w:r>
      <w:r w:rsidRPr="003B5861">
        <w:rPr>
          <w:rFonts w:ascii="Times New Roman" w:hAnsi="Times New Roman"/>
          <w:sz w:val="24"/>
          <w:szCs w:val="24"/>
        </w:rPr>
        <w:t>Property Housing in Eastham for $100,000, requested by Pen</w:t>
      </w:r>
      <w:r w:rsidR="003B5861">
        <w:rPr>
          <w:rFonts w:ascii="Times New Roman" w:hAnsi="Times New Roman"/>
          <w:sz w:val="24"/>
          <w:szCs w:val="24"/>
        </w:rPr>
        <w:t>n</w:t>
      </w:r>
      <w:r w:rsidRPr="003B5861">
        <w:rPr>
          <w:rFonts w:ascii="Times New Roman" w:hAnsi="Times New Roman"/>
          <w:sz w:val="24"/>
          <w:szCs w:val="24"/>
        </w:rPr>
        <w:t xml:space="preserve">rose Properties </w:t>
      </w:r>
      <w:r w:rsidR="007E7E77">
        <w:rPr>
          <w:rFonts w:ascii="Times New Roman" w:hAnsi="Times New Roman"/>
          <w:sz w:val="24"/>
          <w:szCs w:val="24"/>
        </w:rPr>
        <w:t>i</w:t>
      </w:r>
      <w:r w:rsidRPr="003B5861">
        <w:rPr>
          <w:rFonts w:ascii="Times New Roman" w:hAnsi="Times New Roman"/>
          <w:sz w:val="24"/>
          <w:szCs w:val="24"/>
        </w:rPr>
        <w:t>s a Community Housing project.  The</w:t>
      </w:r>
      <w:r w:rsidR="007E7E77">
        <w:rPr>
          <w:rFonts w:ascii="Times New Roman" w:hAnsi="Times New Roman"/>
          <w:sz w:val="24"/>
          <w:szCs w:val="24"/>
        </w:rPr>
        <w:t>ir</w:t>
      </w:r>
      <w:r w:rsidRPr="003B5861">
        <w:rPr>
          <w:rFonts w:ascii="Times New Roman" w:hAnsi="Times New Roman"/>
          <w:sz w:val="24"/>
          <w:szCs w:val="24"/>
        </w:rPr>
        <w:t xml:space="preserve"> request was cut in half.</w:t>
      </w:r>
      <w:r w:rsidR="003B5861">
        <w:rPr>
          <w:rFonts w:ascii="Times New Roman" w:hAnsi="Times New Roman"/>
          <w:sz w:val="24"/>
          <w:szCs w:val="24"/>
        </w:rPr>
        <w:t xml:space="preserve"> </w:t>
      </w:r>
      <w:r w:rsidR="00A919AF">
        <w:rPr>
          <w:rFonts w:ascii="Times New Roman" w:hAnsi="Times New Roman"/>
          <w:sz w:val="24"/>
          <w:szCs w:val="24"/>
        </w:rPr>
        <w:t xml:space="preserve"> CPC members expressed reservations about contributing to the Eastham project.  </w:t>
      </w:r>
      <w:r w:rsidR="0021707C">
        <w:rPr>
          <w:rFonts w:ascii="Times New Roman" w:hAnsi="Times New Roman"/>
          <w:sz w:val="24"/>
          <w:szCs w:val="24"/>
        </w:rPr>
        <w:t>Maureen Cronin called attention to the opportunities the Campbell</w:t>
      </w:r>
      <w:r w:rsidR="007E7E77">
        <w:rPr>
          <w:rFonts w:ascii="Times New Roman" w:hAnsi="Times New Roman"/>
          <w:sz w:val="24"/>
          <w:szCs w:val="24"/>
        </w:rPr>
        <w:t>-Purcell project</w:t>
      </w:r>
      <w:r w:rsidR="0021707C">
        <w:rPr>
          <w:rFonts w:ascii="Times New Roman" w:hAnsi="Times New Roman"/>
          <w:sz w:val="24"/>
          <w:szCs w:val="24"/>
        </w:rPr>
        <w:t xml:space="preserve"> </w:t>
      </w:r>
      <w:r w:rsidR="003E58C9">
        <w:rPr>
          <w:rFonts w:ascii="Times New Roman" w:hAnsi="Times New Roman"/>
          <w:sz w:val="24"/>
          <w:szCs w:val="24"/>
        </w:rPr>
        <w:t>affords</w:t>
      </w:r>
      <w:r w:rsidR="0021707C">
        <w:rPr>
          <w:rFonts w:ascii="Times New Roman" w:hAnsi="Times New Roman"/>
          <w:sz w:val="24"/>
          <w:szCs w:val="24"/>
        </w:rPr>
        <w:t xml:space="preserve">.  </w:t>
      </w:r>
      <w:r w:rsidR="005B1405">
        <w:rPr>
          <w:rFonts w:ascii="Times New Roman" w:hAnsi="Times New Roman"/>
          <w:sz w:val="24"/>
          <w:szCs w:val="24"/>
        </w:rPr>
        <w:t>Richard Wood from the Finance Committee commented on Pennrose</w:t>
      </w:r>
      <w:r w:rsidR="007E7E77">
        <w:rPr>
          <w:rFonts w:ascii="Times New Roman" w:hAnsi="Times New Roman"/>
          <w:sz w:val="24"/>
          <w:szCs w:val="24"/>
        </w:rPr>
        <w:t>’s</w:t>
      </w:r>
      <w:r w:rsidR="005B1405">
        <w:rPr>
          <w:rFonts w:ascii="Times New Roman" w:hAnsi="Times New Roman"/>
          <w:sz w:val="24"/>
          <w:szCs w:val="24"/>
        </w:rPr>
        <w:t xml:space="preserve"> approach to Lower Cape towns.  </w:t>
      </w:r>
    </w:p>
    <w:p w:rsidR="00EE701B" w:rsidRDefault="00EE701B" w:rsidP="00EE701B">
      <w:pPr>
        <w:spacing w:after="0"/>
        <w:rPr>
          <w:rFonts w:ascii="Times New Roman" w:hAnsi="Times New Roman"/>
          <w:sz w:val="24"/>
          <w:szCs w:val="24"/>
        </w:rPr>
      </w:pPr>
    </w:p>
    <w:p w:rsidR="00615967" w:rsidRPr="00EE701B" w:rsidRDefault="00EE701B" w:rsidP="00EE701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E701B">
        <w:rPr>
          <w:rFonts w:ascii="Times New Roman" w:hAnsi="Times New Roman"/>
          <w:b/>
          <w:i/>
          <w:sz w:val="24"/>
          <w:szCs w:val="24"/>
        </w:rPr>
        <w:t>Cape Housing Institute</w:t>
      </w:r>
    </w:p>
    <w:p w:rsidR="00615967" w:rsidRPr="006319CD" w:rsidRDefault="00615967" w:rsidP="006319CD">
      <w:pPr>
        <w:spacing w:after="0"/>
        <w:rPr>
          <w:sz w:val="24"/>
          <w:szCs w:val="24"/>
        </w:rPr>
      </w:pPr>
      <w:r w:rsidRPr="006319CD">
        <w:rPr>
          <w:rFonts w:ascii="Times New Roman" w:hAnsi="Times New Roman"/>
          <w:sz w:val="24"/>
          <w:szCs w:val="24"/>
        </w:rPr>
        <w:t xml:space="preserve">Cape Housing Institute </w:t>
      </w:r>
      <w:r w:rsidR="005B1405">
        <w:rPr>
          <w:rFonts w:ascii="Times New Roman" w:hAnsi="Times New Roman"/>
          <w:sz w:val="24"/>
          <w:szCs w:val="24"/>
        </w:rPr>
        <w:t xml:space="preserve">request is for $15,000 </w:t>
      </w:r>
      <w:r w:rsidRPr="006319CD">
        <w:rPr>
          <w:rFonts w:ascii="Times New Roman" w:hAnsi="Times New Roman"/>
          <w:sz w:val="24"/>
          <w:szCs w:val="24"/>
        </w:rPr>
        <w:t xml:space="preserve">by CDP </w:t>
      </w:r>
      <w:r w:rsidR="007E7E77">
        <w:rPr>
          <w:rFonts w:ascii="Times New Roman" w:hAnsi="Times New Roman"/>
          <w:sz w:val="24"/>
          <w:szCs w:val="24"/>
        </w:rPr>
        <w:t xml:space="preserve">under Community Housing.  </w:t>
      </w:r>
      <w:r w:rsidR="006319CD" w:rsidRPr="006319CD">
        <w:rPr>
          <w:rFonts w:ascii="Times New Roman" w:hAnsi="Times New Roman"/>
          <w:sz w:val="24"/>
          <w:szCs w:val="24"/>
        </w:rPr>
        <w:t>Ann Rob</w:t>
      </w:r>
      <w:r w:rsidR="009C5449">
        <w:rPr>
          <w:rFonts w:ascii="Times New Roman" w:hAnsi="Times New Roman"/>
          <w:sz w:val="24"/>
          <w:szCs w:val="24"/>
        </w:rPr>
        <w:t>in</w:t>
      </w:r>
      <w:r w:rsidR="006319CD" w:rsidRPr="006319CD">
        <w:rPr>
          <w:rFonts w:ascii="Times New Roman" w:hAnsi="Times New Roman"/>
          <w:sz w:val="24"/>
          <w:szCs w:val="24"/>
        </w:rPr>
        <w:t xml:space="preserve">son </w:t>
      </w:r>
      <w:r w:rsidR="005B1405">
        <w:rPr>
          <w:rFonts w:ascii="Times New Roman" w:hAnsi="Times New Roman"/>
          <w:sz w:val="24"/>
          <w:szCs w:val="24"/>
        </w:rPr>
        <w:t xml:space="preserve">had submitted a revised overall budget for the 2018 Institute.  Maureen Cronin explained the </w:t>
      </w:r>
      <w:r w:rsidR="00A463CA">
        <w:rPr>
          <w:rFonts w:ascii="Times New Roman" w:hAnsi="Times New Roman"/>
          <w:sz w:val="24"/>
          <w:szCs w:val="24"/>
        </w:rPr>
        <w:t xml:space="preserve">value </w:t>
      </w:r>
      <w:r w:rsidR="005B1405">
        <w:rPr>
          <w:rFonts w:ascii="Times New Roman" w:hAnsi="Times New Roman"/>
          <w:sz w:val="24"/>
          <w:szCs w:val="24"/>
        </w:rPr>
        <w:t xml:space="preserve">of the 2017 Institute.  </w:t>
      </w:r>
      <w:r w:rsidR="00EE701B">
        <w:rPr>
          <w:rFonts w:ascii="Times New Roman" w:hAnsi="Times New Roman"/>
          <w:sz w:val="24"/>
          <w:szCs w:val="24"/>
        </w:rPr>
        <w:t xml:space="preserve">Paul Wisotzky, Chair of the Board of Selectmen, discussed the knowledge he had gained through the 2017 </w:t>
      </w:r>
      <w:r w:rsidR="009C5449">
        <w:rPr>
          <w:rFonts w:ascii="Times New Roman" w:hAnsi="Times New Roman"/>
          <w:sz w:val="24"/>
          <w:szCs w:val="24"/>
        </w:rPr>
        <w:t xml:space="preserve">Housing </w:t>
      </w:r>
      <w:r w:rsidR="00EE701B">
        <w:rPr>
          <w:rFonts w:ascii="Times New Roman" w:hAnsi="Times New Roman"/>
          <w:sz w:val="24"/>
          <w:szCs w:val="24"/>
        </w:rPr>
        <w:t xml:space="preserve">Institute.   </w:t>
      </w: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AB1DA7" w:rsidRPr="00AB1DA7" w:rsidRDefault="00AB1DA7" w:rsidP="00EE701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AB1DA7">
        <w:rPr>
          <w:rFonts w:ascii="Times New Roman" w:hAnsi="Times New Roman"/>
          <w:b/>
          <w:i/>
          <w:sz w:val="24"/>
          <w:szCs w:val="24"/>
        </w:rPr>
        <w:lastRenderedPageBreak/>
        <w:t>Highland House Museum</w:t>
      </w:r>
    </w:p>
    <w:p w:rsidR="00615967" w:rsidRPr="00EE701B" w:rsidRDefault="00615967" w:rsidP="00EE701B">
      <w:pPr>
        <w:spacing w:after="0"/>
        <w:rPr>
          <w:sz w:val="24"/>
          <w:szCs w:val="24"/>
        </w:rPr>
      </w:pPr>
      <w:r w:rsidRPr="00EE701B">
        <w:rPr>
          <w:rFonts w:ascii="Times New Roman" w:hAnsi="Times New Roman"/>
          <w:sz w:val="24"/>
          <w:szCs w:val="24"/>
        </w:rPr>
        <w:t xml:space="preserve">Highland House Museum Phase 3 </w:t>
      </w:r>
      <w:r w:rsidR="009C5449">
        <w:rPr>
          <w:rFonts w:ascii="Times New Roman" w:hAnsi="Times New Roman"/>
          <w:sz w:val="24"/>
          <w:szCs w:val="24"/>
        </w:rPr>
        <w:t xml:space="preserve">amount </w:t>
      </w:r>
      <w:r w:rsidR="00EE701B">
        <w:rPr>
          <w:rFonts w:ascii="Times New Roman" w:hAnsi="Times New Roman"/>
          <w:sz w:val="24"/>
          <w:szCs w:val="24"/>
        </w:rPr>
        <w:t xml:space="preserve">is now </w:t>
      </w:r>
      <w:r w:rsidRPr="00EE701B">
        <w:rPr>
          <w:rFonts w:ascii="Times New Roman" w:hAnsi="Times New Roman"/>
          <w:sz w:val="24"/>
          <w:szCs w:val="24"/>
        </w:rPr>
        <w:t>for $2</w:t>
      </w:r>
      <w:r w:rsidR="00FA2318" w:rsidRPr="00EE701B">
        <w:rPr>
          <w:rFonts w:ascii="Times New Roman" w:hAnsi="Times New Roman"/>
          <w:sz w:val="24"/>
          <w:szCs w:val="24"/>
        </w:rPr>
        <w:t>5</w:t>
      </w:r>
      <w:r w:rsidRPr="00EE701B">
        <w:rPr>
          <w:rFonts w:ascii="Times New Roman" w:hAnsi="Times New Roman"/>
          <w:sz w:val="24"/>
          <w:szCs w:val="24"/>
        </w:rPr>
        <w:t>2,755, requested by the Truro Historical Society as an Historical Preservation project.</w:t>
      </w:r>
      <w:r w:rsidR="000F7D3F" w:rsidRPr="00EE701B">
        <w:rPr>
          <w:rFonts w:ascii="Times New Roman" w:hAnsi="Times New Roman"/>
          <w:sz w:val="24"/>
          <w:szCs w:val="24"/>
        </w:rPr>
        <w:t xml:space="preserve">  The amount wa</w:t>
      </w:r>
      <w:r w:rsidR="0017157B">
        <w:rPr>
          <w:rFonts w:ascii="Times New Roman" w:hAnsi="Times New Roman"/>
          <w:sz w:val="24"/>
          <w:szCs w:val="24"/>
        </w:rPr>
        <w:t>s</w:t>
      </w:r>
      <w:r w:rsidR="000F7D3F" w:rsidRPr="00EE701B">
        <w:rPr>
          <w:rFonts w:ascii="Times New Roman" w:hAnsi="Times New Roman"/>
          <w:sz w:val="24"/>
          <w:szCs w:val="24"/>
        </w:rPr>
        <w:t xml:space="preserve"> reduced by </w:t>
      </w:r>
      <w:r w:rsidR="00FA2318" w:rsidRPr="00EE701B">
        <w:rPr>
          <w:rFonts w:ascii="Times New Roman" w:hAnsi="Times New Roman"/>
          <w:sz w:val="24"/>
          <w:szCs w:val="24"/>
        </w:rPr>
        <w:t>$20,000.</w:t>
      </w:r>
      <w:r w:rsidR="00EE701B">
        <w:rPr>
          <w:rFonts w:ascii="Times New Roman" w:hAnsi="Times New Roman"/>
          <w:sz w:val="24"/>
          <w:szCs w:val="24"/>
        </w:rPr>
        <w:t xml:space="preserve">  </w:t>
      </w:r>
      <w:r w:rsidR="00AB1DA7">
        <w:rPr>
          <w:rFonts w:ascii="Times New Roman" w:hAnsi="Times New Roman"/>
          <w:sz w:val="24"/>
          <w:szCs w:val="24"/>
        </w:rPr>
        <w:t>Susan Howe said this was the most the Historical Society could pare down their request</w:t>
      </w:r>
      <w:r w:rsidR="009C5449">
        <w:rPr>
          <w:rFonts w:ascii="Times New Roman" w:hAnsi="Times New Roman"/>
          <w:sz w:val="24"/>
          <w:szCs w:val="24"/>
        </w:rPr>
        <w:t xml:space="preserve"> for this phase</w:t>
      </w:r>
      <w:r w:rsidR="00AB1DA7">
        <w:rPr>
          <w:rFonts w:ascii="Times New Roman" w:hAnsi="Times New Roman"/>
          <w:sz w:val="24"/>
          <w:szCs w:val="24"/>
        </w:rPr>
        <w:t xml:space="preserve">.  </w:t>
      </w: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AB1DA7" w:rsidRPr="00AB1DA7" w:rsidRDefault="00AB1DA7" w:rsidP="00E5720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B1DA7">
        <w:rPr>
          <w:rFonts w:ascii="Times New Roman" w:hAnsi="Times New Roman"/>
          <w:b/>
          <w:i/>
          <w:sz w:val="24"/>
          <w:szCs w:val="24"/>
        </w:rPr>
        <w:t>Edgewood Farm</w:t>
      </w:r>
      <w:r w:rsidR="007E7E77">
        <w:rPr>
          <w:rFonts w:ascii="Times New Roman" w:hAnsi="Times New Roman"/>
          <w:b/>
          <w:i/>
          <w:sz w:val="24"/>
          <w:szCs w:val="24"/>
        </w:rPr>
        <w:t xml:space="preserve"> Historic Preservation</w:t>
      </w:r>
    </w:p>
    <w:p w:rsidR="00615967" w:rsidRPr="00AB1DA7" w:rsidRDefault="00615967" w:rsidP="00E57209">
      <w:pPr>
        <w:spacing w:after="0" w:line="240" w:lineRule="auto"/>
        <w:rPr>
          <w:sz w:val="24"/>
          <w:szCs w:val="24"/>
        </w:rPr>
      </w:pPr>
      <w:r w:rsidRPr="00AB1DA7">
        <w:rPr>
          <w:rFonts w:ascii="Times New Roman" w:hAnsi="Times New Roman"/>
          <w:sz w:val="24"/>
          <w:szCs w:val="24"/>
        </w:rPr>
        <w:t>Edge</w:t>
      </w:r>
      <w:r w:rsidR="00AB1DA7">
        <w:rPr>
          <w:rFonts w:ascii="Times New Roman" w:hAnsi="Times New Roman"/>
          <w:sz w:val="24"/>
          <w:szCs w:val="24"/>
        </w:rPr>
        <w:t xml:space="preserve">wood Farm Preservation Phase 3 is </w:t>
      </w:r>
      <w:r w:rsidR="00E57209">
        <w:rPr>
          <w:rFonts w:ascii="Times New Roman" w:hAnsi="Times New Roman"/>
          <w:sz w:val="24"/>
          <w:szCs w:val="24"/>
        </w:rPr>
        <w:t xml:space="preserve">now </w:t>
      </w:r>
      <w:r w:rsidRPr="00AB1DA7">
        <w:rPr>
          <w:rFonts w:ascii="Times New Roman" w:hAnsi="Times New Roman"/>
          <w:sz w:val="24"/>
          <w:szCs w:val="24"/>
        </w:rPr>
        <w:t>$</w:t>
      </w:r>
      <w:r w:rsidR="00E57209">
        <w:rPr>
          <w:rFonts w:ascii="Times New Roman" w:hAnsi="Times New Roman"/>
          <w:sz w:val="24"/>
          <w:szCs w:val="24"/>
        </w:rPr>
        <w:t>147,500</w:t>
      </w:r>
      <w:r w:rsidRPr="00AB1DA7">
        <w:rPr>
          <w:rFonts w:ascii="Times New Roman" w:hAnsi="Times New Roman"/>
          <w:sz w:val="24"/>
          <w:szCs w:val="24"/>
        </w:rPr>
        <w:t>, requested by Truro Center for the Arts at Castle Hill as an Historical Preservation project.</w:t>
      </w:r>
      <w:r w:rsidR="000F7D3F" w:rsidRPr="00AB1DA7">
        <w:rPr>
          <w:rFonts w:ascii="Times New Roman" w:hAnsi="Times New Roman"/>
          <w:sz w:val="24"/>
          <w:szCs w:val="24"/>
        </w:rPr>
        <w:t xml:space="preserve">  Castle Hill reduced their request by $</w:t>
      </w:r>
      <w:r w:rsidR="00E57209">
        <w:rPr>
          <w:rFonts w:ascii="Times New Roman" w:hAnsi="Times New Roman"/>
          <w:sz w:val="24"/>
          <w:szCs w:val="24"/>
        </w:rPr>
        <w:t>67,809</w:t>
      </w:r>
      <w:r w:rsidR="000F7D3F" w:rsidRPr="00AB1DA7">
        <w:rPr>
          <w:rFonts w:ascii="Times New Roman" w:hAnsi="Times New Roman"/>
          <w:sz w:val="24"/>
          <w:szCs w:val="24"/>
        </w:rPr>
        <w:t xml:space="preserve">  </w:t>
      </w:r>
      <w:r w:rsidR="00AB1DA7">
        <w:rPr>
          <w:rFonts w:ascii="Times New Roman" w:hAnsi="Times New Roman"/>
          <w:sz w:val="24"/>
          <w:szCs w:val="24"/>
        </w:rPr>
        <w:t xml:space="preserve">  Rex McKinsey explained the choices Castle Hill had made and their efforts to obtain an Historic Preservation Restriction</w:t>
      </w:r>
      <w:r w:rsidR="007E7E77">
        <w:rPr>
          <w:rFonts w:ascii="Times New Roman" w:hAnsi="Times New Roman"/>
          <w:sz w:val="24"/>
          <w:szCs w:val="24"/>
        </w:rPr>
        <w:t xml:space="preserve"> through the Massachusetts Historical Commission.  </w:t>
      </w: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E57209" w:rsidRPr="00E57209" w:rsidRDefault="00E57209" w:rsidP="0061596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57209">
        <w:rPr>
          <w:rFonts w:ascii="Times New Roman" w:hAnsi="Times New Roman"/>
          <w:b/>
          <w:i/>
          <w:sz w:val="24"/>
          <w:szCs w:val="24"/>
        </w:rPr>
        <w:t>Payomet</w:t>
      </w:r>
      <w:r w:rsidR="007E7E77">
        <w:rPr>
          <w:rFonts w:ascii="Times New Roman" w:hAnsi="Times New Roman"/>
          <w:b/>
          <w:i/>
          <w:sz w:val="24"/>
          <w:szCs w:val="24"/>
        </w:rPr>
        <w:t xml:space="preserve"> Circus Rigging</w:t>
      </w:r>
    </w:p>
    <w:p w:rsidR="00615967" w:rsidRPr="00AB1DA7" w:rsidRDefault="000F7D3F" w:rsidP="00AB1DA7">
      <w:pPr>
        <w:spacing w:after="0"/>
        <w:rPr>
          <w:sz w:val="24"/>
          <w:szCs w:val="24"/>
        </w:rPr>
      </w:pPr>
      <w:r w:rsidRPr="00AB1DA7">
        <w:rPr>
          <w:rFonts w:ascii="Times New Roman" w:hAnsi="Times New Roman"/>
          <w:sz w:val="24"/>
          <w:szCs w:val="24"/>
        </w:rPr>
        <w:t>Aerial Circus Rigging for $</w:t>
      </w:r>
      <w:r w:rsidR="00AB1DA7">
        <w:rPr>
          <w:rFonts w:ascii="Times New Roman" w:hAnsi="Times New Roman"/>
          <w:sz w:val="24"/>
          <w:szCs w:val="24"/>
        </w:rPr>
        <w:t>1</w:t>
      </w:r>
      <w:r w:rsidR="00615967" w:rsidRPr="00AB1DA7">
        <w:rPr>
          <w:rFonts w:ascii="Times New Roman" w:hAnsi="Times New Roman"/>
          <w:sz w:val="24"/>
          <w:szCs w:val="24"/>
        </w:rPr>
        <w:t>0,000, requested by Payomet Theater as a Recreation project.</w:t>
      </w:r>
      <w:r w:rsidRPr="00AB1DA7">
        <w:rPr>
          <w:rFonts w:ascii="Times New Roman" w:hAnsi="Times New Roman"/>
          <w:sz w:val="24"/>
          <w:szCs w:val="24"/>
        </w:rPr>
        <w:t xml:space="preserve">  The </w:t>
      </w:r>
      <w:r w:rsidR="00F20705">
        <w:rPr>
          <w:rFonts w:ascii="Times New Roman" w:hAnsi="Times New Roman"/>
          <w:sz w:val="24"/>
          <w:szCs w:val="24"/>
        </w:rPr>
        <w:t xml:space="preserve">original request </w:t>
      </w:r>
      <w:r w:rsidRPr="00AB1DA7">
        <w:rPr>
          <w:rFonts w:ascii="Times New Roman" w:hAnsi="Times New Roman"/>
          <w:sz w:val="24"/>
          <w:szCs w:val="24"/>
        </w:rPr>
        <w:t>amount was cut by $10,000.</w:t>
      </w:r>
      <w:r w:rsidR="00AB1DA7">
        <w:rPr>
          <w:rFonts w:ascii="Times New Roman" w:hAnsi="Times New Roman"/>
          <w:sz w:val="24"/>
          <w:szCs w:val="24"/>
        </w:rPr>
        <w:t xml:space="preserve">  The circus is a commercial enterprise</w:t>
      </w:r>
      <w:r w:rsidR="00A07F4E">
        <w:rPr>
          <w:rFonts w:ascii="Times New Roman" w:hAnsi="Times New Roman"/>
          <w:sz w:val="24"/>
          <w:szCs w:val="24"/>
        </w:rPr>
        <w:t>; therefore, it does not qualify for CPC funding.</w:t>
      </w:r>
      <w:r w:rsidR="007E7E77">
        <w:rPr>
          <w:rFonts w:ascii="Times New Roman" w:hAnsi="Times New Roman"/>
          <w:sz w:val="24"/>
          <w:szCs w:val="24"/>
        </w:rPr>
        <w:t xml:space="preserve">  Deborah McCutcheon will discuss this with Payomet Theater Director Kevin Rice. </w:t>
      </w:r>
    </w:p>
    <w:p w:rsidR="00E57209" w:rsidRDefault="00E57209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615967" w:rsidRPr="00E57209" w:rsidRDefault="00E57209" w:rsidP="0061596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E57209">
        <w:rPr>
          <w:rFonts w:ascii="Times New Roman" w:hAnsi="Times New Roman"/>
          <w:b/>
          <w:i/>
          <w:sz w:val="24"/>
          <w:szCs w:val="24"/>
        </w:rPr>
        <w:t>Great Hollow Beach Extension</w:t>
      </w:r>
    </w:p>
    <w:p w:rsidR="00615967" w:rsidRPr="00F20705" w:rsidRDefault="00615967" w:rsidP="00AB1DA7">
      <w:pPr>
        <w:spacing w:after="0"/>
        <w:rPr>
          <w:rFonts w:ascii="Times New Roman" w:hAnsi="Times New Roman"/>
          <w:sz w:val="24"/>
          <w:szCs w:val="24"/>
        </w:rPr>
      </w:pPr>
      <w:r w:rsidRPr="00AB1DA7">
        <w:rPr>
          <w:rFonts w:ascii="Times New Roman" w:hAnsi="Times New Roman"/>
          <w:sz w:val="24"/>
          <w:szCs w:val="24"/>
        </w:rPr>
        <w:t>Grea</w:t>
      </w:r>
      <w:r w:rsidR="000F7D3F" w:rsidRPr="00AB1DA7">
        <w:rPr>
          <w:rFonts w:ascii="Times New Roman" w:hAnsi="Times New Roman"/>
          <w:sz w:val="24"/>
          <w:szCs w:val="24"/>
        </w:rPr>
        <w:t>t Hollow Beach Extension</w:t>
      </w:r>
      <w:r w:rsidR="00AB1DA7">
        <w:rPr>
          <w:rFonts w:ascii="Times New Roman" w:hAnsi="Times New Roman"/>
          <w:sz w:val="24"/>
          <w:szCs w:val="24"/>
        </w:rPr>
        <w:t xml:space="preserve"> is now</w:t>
      </w:r>
      <w:r w:rsidR="000F7D3F" w:rsidRPr="00AB1DA7">
        <w:rPr>
          <w:rFonts w:ascii="Times New Roman" w:hAnsi="Times New Roman"/>
          <w:sz w:val="24"/>
          <w:szCs w:val="24"/>
        </w:rPr>
        <w:t xml:space="preserve"> for $20</w:t>
      </w:r>
      <w:r w:rsidRPr="00AB1DA7">
        <w:rPr>
          <w:rFonts w:ascii="Times New Roman" w:hAnsi="Times New Roman"/>
          <w:sz w:val="24"/>
          <w:szCs w:val="24"/>
        </w:rPr>
        <w:t>0,000, requested by the Truro Conservation Trust and the</w:t>
      </w:r>
      <w:r w:rsidR="000F7D3F" w:rsidRPr="00AB1DA7">
        <w:rPr>
          <w:rFonts w:ascii="Times New Roman" w:hAnsi="Times New Roman"/>
          <w:sz w:val="24"/>
          <w:szCs w:val="24"/>
        </w:rPr>
        <w:t xml:space="preserve"> Town of Truro as an Open Space/ Recreation </w:t>
      </w:r>
      <w:r w:rsidRPr="00AB1DA7">
        <w:rPr>
          <w:rFonts w:ascii="Times New Roman" w:hAnsi="Times New Roman"/>
          <w:sz w:val="24"/>
          <w:szCs w:val="24"/>
        </w:rPr>
        <w:t>project.</w:t>
      </w:r>
      <w:r w:rsidR="000F7D3F" w:rsidRPr="00AB1DA7">
        <w:rPr>
          <w:rFonts w:ascii="Times New Roman" w:hAnsi="Times New Roman"/>
          <w:sz w:val="24"/>
          <w:szCs w:val="24"/>
        </w:rPr>
        <w:t xml:space="preserve">  TCT </w:t>
      </w:r>
      <w:r w:rsidR="00F20705">
        <w:rPr>
          <w:rFonts w:ascii="Times New Roman" w:hAnsi="Times New Roman"/>
          <w:sz w:val="24"/>
          <w:szCs w:val="24"/>
        </w:rPr>
        <w:t>reduced</w:t>
      </w:r>
      <w:r w:rsidR="000F7D3F" w:rsidRPr="00AB1DA7">
        <w:rPr>
          <w:rFonts w:ascii="Times New Roman" w:hAnsi="Times New Roman"/>
          <w:sz w:val="24"/>
          <w:szCs w:val="24"/>
        </w:rPr>
        <w:t xml:space="preserve"> the request by $50,000.</w:t>
      </w:r>
      <w:r w:rsidR="00AB1DA7">
        <w:rPr>
          <w:rFonts w:ascii="Times New Roman" w:hAnsi="Times New Roman"/>
          <w:sz w:val="24"/>
          <w:szCs w:val="24"/>
        </w:rPr>
        <w:t xml:space="preserve">  Jane Petterson said that the Open Space Committee did not support this project because they would like to see combination projects of Open Space-Affordable Housing-Conservation.  Peter Herridge, Robert Lowe</w:t>
      </w:r>
      <w:r w:rsidR="00A07F4E">
        <w:rPr>
          <w:rFonts w:ascii="Times New Roman" w:hAnsi="Times New Roman"/>
          <w:sz w:val="24"/>
          <w:szCs w:val="24"/>
        </w:rPr>
        <w:t>, Mary Rose</w:t>
      </w:r>
      <w:r w:rsidR="00AB1DA7">
        <w:rPr>
          <w:rFonts w:ascii="Times New Roman" w:hAnsi="Times New Roman"/>
          <w:sz w:val="24"/>
          <w:szCs w:val="24"/>
        </w:rPr>
        <w:t xml:space="preserve"> and Bonnie Sollog spoke in favor of supporting the beach extension.  </w:t>
      </w:r>
      <w:r w:rsidR="00E57209">
        <w:rPr>
          <w:rFonts w:ascii="Times New Roman" w:hAnsi="Times New Roman"/>
          <w:sz w:val="24"/>
          <w:szCs w:val="24"/>
        </w:rPr>
        <w:t>Mary Rose said accessibility should be part of the project.  The Committee and Meg Royka, Vice-chair of the Truro Conservation</w:t>
      </w:r>
      <w:r w:rsidR="00F20705">
        <w:rPr>
          <w:rFonts w:ascii="Times New Roman" w:hAnsi="Times New Roman"/>
          <w:sz w:val="24"/>
          <w:szCs w:val="24"/>
        </w:rPr>
        <w:t xml:space="preserve"> Trust,</w:t>
      </w:r>
      <w:r w:rsidR="00E57209">
        <w:rPr>
          <w:rFonts w:ascii="Times New Roman" w:hAnsi="Times New Roman"/>
          <w:sz w:val="24"/>
          <w:szCs w:val="24"/>
        </w:rPr>
        <w:t xml:space="preserve"> discussed the previous matching grant.  Meg Royka said there is approximately $85,000 committed from the </w:t>
      </w:r>
      <w:r w:rsidR="00F20705">
        <w:rPr>
          <w:rFonts w:ascii="Times New Roman" w:hAnsi="Times New Roman"/>
          <w:sz w:val="24"/>
          <w:szCs w:val="24"/>
        </w:rPr>
        <w:t xml:space="preserve">FY18 </w:t>
      </w:r>
      <w:r w:rsidR="00E57209">
        <w:rPr>
          <w:rFonts w:ascii="Times New Roman" w:hAnsi="Times New Roman"/>
          <w:sz w:val="24"/>
          <w:szCs w:val="24"/>
        </w:rPr>
        <w:t xml:space="preserve">grant.  </w:t>
      </w: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2006">
        <w:rPr>
          <w:rFonts w:ascii="Times New Roman" w:hAnsi="Times New Roman"/>
          <w:b/>
          <w:sz w:val="24"/>
          <w:szCs w:val="24"/>
        </w:rPr>
        <w:t xml:space="preserve">Planning for Public Hearing </w:t>
      </w: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public hearing </w:t>
      </w:r>
      <w:r w:rsidR="00F20705">
        <w:rPr>
          <w:rFonts w:ascii="Times New Roman" w:hAnsi="Times New Roman"/>
          <w:sz w:val="24"/>
          <w:szCs w:val="24"/>
        </w:rPr>
        <w:t xml:space="preserve">for the proposed projects </w:t>
      </w:r>
      <w:r>
        <w:rPr>
          <w:rFonts w:ascii="Times New Roman" w:hAnsi="Times New Roman"/>
          <w:sz w:val="24"/>
          <w:szCs w:val="24"/>
        </w:rPr>
        <w:t xml:space="preserve">will be held on January 9, 2018 at </w:t>
      </w:r>
      <w:r w:rsidR="00512ACA">
        <w:rPr>
          <w:rFonts w:ascii="Times New Roman" w:hAnsi="Times New Roman"/>
          <w:sz w:val="24"/>
          <w:szCs w:val="24"/>
        </w:rPr>
        <w:t xml:space="preserve">6:00 p.m. at </w:t>
      </w:r>
      <w:r w:rsidR="00030401">
        <w:rPr>
          <w:rFonts w:ascii="Times New Roman" w:hAnsi="Times New Roman"/>
          <w:sz w:val="24"/>
          <w:szCs w:val="24"/>
        </w:rPr>
        <w:t xml:space="preserve">the Truro Public Library with a snow date of Friday, January 12, 2018 at 4:15 p.m. at Town Hall. </w:t>
      </w:r>
      <w:r>
        <w:rPr>
          <w:rFonts w:ascii="Times New Roman" w:hAnsi="Times New Roman"/>
          <w:sz w:val="24"/>
          <w:szCs w:val="24"/>
        </w:rPr>
        <w:t xml:space="preserve"> The applicants will be invited</w:t>
      </w:r>
      <w:r w:rsidR="00512ACA">
        <w:rPr>
          <w:rFonts w:ascii="Times New Roman" w:hAnsi="Times New Roman"/>
          <w:sz w:val="24"/>
          <w:szCs w:val="24"/>
        </w:rPr>
        <w:t xml:space="preserve"> to make short presentations at the hearing.</w:t>
      </w: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2006">
        <w:rPr>
          <w:rFonts w:ascii="Times New Roman" w:hAnsi="Times New Roman"/>
          <w:b/>
          <w:sz w:val="24"/>
          <w:szCs w:val="24"/>
        </w:rPr>
        <w:t>Discuss</w:t>
      </w:r>
      <w:r w:rsidR="00030401">
        <w:rPr>
          <w:rFonts w:ascii="Times New Roman" w:hAnsi="Times New Roman"/>
          <w:b/>
          <w:sz w:val="24"/>
          <w:szCs w:val="24"/>
        </w:rPr>
        <w:t>ion:</w:t>
      </w:r>
      <w:r w:rsidRPr="002D2006">
        <w:rPr>
          <w:rFonts w:ascii="Times New Roman" w:hAnsi="Times New Roman"/>
          <w:b/>
          <w:sz w:val="24"/>
          <w:szCs w:val="24"/>
        </w:rPr>
        <w:t xml:space="preserve"> Meeting with Selectmen</w:t>
      </w:r>
    </w:p>
    <w:p w:rsid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of Selectmen is</w:t>
      </w:r>
      <w:r w:rsidR="00F20705">
        <w:rPr>
          <w:rFonts w:ascii="Times New Roman" w:hAnsi="Times New Roman"/>
          <w:sz w:val="24"/>
          <w:szCs w:val="24"/>
        </w:rPr>
        <w:t xml:space="preserve"> interested in meeting with CPC next month.  Tuesday,</w:t>
      </w:r>
      <w:r>
        <w:rPr>
          <w:rFonts w:ascii="Times New Roman" w:hAnsi="Times New Roman"/>
          <w:sz w:val="24"/>
          <w:szCs w:val="24"/>
        </w:rPr>
        <w:t xml:space="preserve"> </w:t>
      </w:r>
      <w:r w:rsidR="00E57209">
        <w:rPr>
          <w:rFonts w:ascii="Times New Roman" w:hAnsi="Times New Roman"/>
          <w:sz w:val="24"/>
          <w:szCs w:val="24"/>
        </w:rPr>
        <w:t xml:space="preserve">January 16 and January 23 as snow date at 5 p.m. </w:t>
      </w:r>
      <w:r w:rsidR="00512ACA">
        <w:rPr>
          <w:rFonts w:ascii="Times New Roman" w:hAnsi="Times New Roman"/>
          <w:sz w:val="24"/>
          <w:szCs w:val="24"/>
        </w:rPr>
        <w:t>are the suggested times.</w:t>
      </w:r>
    </w:p>
    <w:p w:rsid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D2006">
        <w:rPr>
          <w:rFonts w:ascii="Times New Roman" w:hAnsi="Times New Roman"/>
          <w:b/>
          <w:sz w:val="24"/>
          <w:szCs w:val="24"/>
        </w:rPr>
        <w:t>Agenda for Next Meeting</w:t>
      </w:r>
    </w:p>
    <w:p w:rsid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next meeting will be the public hearing </w:t>
      </w:r>
      <w:r w:rsidR="00F20705">
        <w:rPr>
          <w:rFonts w:ascii="Times New Roman" w:hAnsi="Times New Roman"/>
          <w:sz w:val="24"/>
          <w:szCs w:val="24"/>
        </w:rPr>
        <w:t xml:space="preserve">at the Library </w:t>
      </w:r>
      <w:r>
        <w:rPr>
          <w:rFonts w:ascii="Times New Roman" w:hAnsi="Times New Roman"/>
          <w:sz w:val="24"/>
          <w:szCs w:val="24"/>
        </w:rPr>
        <w:t xml:space="preserve">on January 9, 2018.  The following meeting on January 12, 2018 </w:t>
      </w:r>
      <w:r w:rsidR="00F20705">
        <w:rPr>
          <w:rFonts w:ascii="Times New Roman" w:hAnsi="Times New Roman"/>
          <w:sz w:val="24"/>
          <w:szCs w:val="24"/>
        </w:rPr>
        <w:t xml:space="preserve">at Town Hall </w:t>
      </w:r>
      <w:r>
        <w:rPr>
          <w:rFonts w:ascii="Times New Roman" w:hAnsi="Times New Roman"/>
          <w:sz w:val="24"/>
          <w:szCs w:val="24"/>
        </w:rPr>
        <w:t xml:space="preserve">will be to vote approvals for projects and amounts to be presented at Annual Town Meeting.  </w:t>
      </w:r>
    </w:p>
    <w:p w:rsid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5967" w:rsidRPr="00615967" w:rsidRDefault="00615967" w:rsidP="00615967">
      <w:pPr>
        <w:spacing w:after="0"/>
        <w:rPr>
          <w:rFonts w:ascii="Times New Roman" w:hAnsi="Times New Roman"/>
          <w:b/>
          <w:sz w:val="24"/>
          <w:szCs w:val="24"/>
        </w:rPr>
      </w:pPr>
      <w:r w:rsidRPr="00615967">
        <w:rPr>
          <w:rFonts w:ascii="Times New Roman" w:hAnsi="Times New Roman"/>
          <w:b/>
          <w:sz w:val="24"/>
          <w:szCs w:val="24"/>
        </w:rPr>
        <w:t>Adjournment</w:t>
      </w:r>
    </w:p>
    <w:p w:rsidR="00615967" w:rsidRDefault="00E57209" w:rsidP="006159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Rex </w:t>
      </w:r>
      <w:r w:rsidR="00512ACA">
        <w:rPr>
          <w:rFonts w:ascii="Times New Roman" w:hAnsi="Times New Roman"/>
          <w:sz w:val="24"/>
          <w:szCs w:val="24"/>
        </w:rPr>
        <w:t xml:space="preserve">McKinsey </w:t>
      </w:r>
      <w:r w:rsidR="00615967" w:rsidRPr="282832FB">
        <w:rPr>
          <w:rFonts w:ascii="Times New Roman" w:hAnsi="Times New Roman"/>
          <w:sz w:val="24"/>
          <w:szCs w:val="24"/>
        </w:rPr>
        <w:t xml:space="preserve">moved to adjourn.   </w:t>
      </w:r>
      <w:r>
        <w:rPr>
          <w:rFonts w:ascii="Times New Roman" w:hAnsi="Times New Roman"/>
          <w:sz w:val="24"/>
          <w:szCs w:val="24"/>
        </w:rPr>
        <w:t>Peter</w:t>
      </w:r>
      <w:r w:rsidR="00512ACA">
        <w:rPr>
          <w:rFonts w:ascii="Times New Roman" w:hAnsi="Times New Roman"/>
          <w:sz w:val="24"/>
          <w:szCs w:val="24"/>
        </w:rPr>
        <w:t xml:space="preserve"> Herridge </w:t>
      </w:r>
      <w:r>
        <w:rPr>
          <w:rFonts w:ascii="Times New Roman" w:hAnsi="Times New Roman"/>
          <w:sz w:val="24"/>
          <w:szCs w:val="24"/>
        </w:rPr>
        <w:t xml:space="preserve"> </w:t>
      </w:r>
      <w:r w:rsidR="00615967" w:rsidRPr="282832FB">
        <w:rPr>
          <w:rFonts w:ascii="Times New Roman" w:hAnsi="Times New Roman"/>
          <w:sz w:val="24"/>
          <w:szCs w:val="24"/>
        </w:rPr>
        <w:t xml:space="preserve">seconded, and the motion carried </w:t>
      </w:r>
      <w:r>
        <w:rPr>
          <w:rFonts w:ascii="Times New Roman" w:hAnsi="Times New Roman"/>
          <w:sz w:val="24"/>
          <w:szCs w:val="24"/>
        </w:rPr>
        <w:t>9</w:t>
      </w:r>
      <w:r w:rsidR="00615967" w:rsidRPr="282832FB">
        <w:rPr>
          <w:rFonts w:ascii="Times New Roman" w:hAnsi="Times New Roman"/>
          <w:sz w:val="24"/>
          <w:szCs w:val="24"/>
        </w:rPr>
        <w:t xml:space="preserve">-0.  </w:t>
      </w: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  <w:r w:rsidRPr="282832FB">
        <w:rPr>
          <w:rFonts w:ascii="Times New Roman" w:hAnsi="Times New Roman"/>
          <w:sz w:val="24"/>
          <w:szCs w:val="24"/>
        </w:rPr>
        <w:t xml:space="preserve">The meeting was adjourned at </w:t>
      </w:r>
      <w:r w:rsidR="00E57209">
        <w:rPr>
          <w:rFonts w:ascii="Times New Roman" w:hAnsi="Times New Roman"/>
          <w:sz w:val="24"/>
          <w:szCs w:val="24"/>
        </w:rPr>
        <w:t>5:15</w:t>
      </w:r>
      <w:r w:rsidRPr="282832FB">
        <w:rPr>
          <w:rFonts w:ascii="Times New Roman" w:hAnsi="Times New Roman"/>
          <w:sz w:val="24"/>
          <w:szCs w:val="24"/>
        </w:rPr>
        <w:t xml:space="preserve"> p.m.</w:t>
      </w: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615967" w:rsidRDefault="00615967" w:rsidP="00615967">
      <w:pPr>
        <w:spacing w:after="0"/>
        <w:rPr>
          <w:rFonts w:ascii="Times New Roman" w:hAnsi="Times New Roman"/>
          <w:sz w:val="24"/>
          <w:szCs w:val="24"/>
        </w:rPr>
      </w:pPr>
    </w:p>
    <w:p w:rsidR="00615967" w:rsidRDefault="00615967" w:rsidP="006159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</w:t>
      </w:r>
    </w:p>
    <w:p w:rsidR="00615967" w:rsidRPr="0050079B" w:rsidRDefault="00615967" w:rsidP="006159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 Rogers, CPC Administrative Consultant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2D2006" w:rsidRPr="002D2006" w:rsidRDefault="002D2006" w:rsidP="002D20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6495" w:rsidRDefault="00026495"/>
    <w:p w:rsidR="00FA2318" w:rsidRPr="008F6608" w:rsidRDefault="00FA2318" w:rsidP="008F6608">
      <w:pPr>
        <w:rPr>
          <w:rFonts w:ascii="Times New Roman" w:hAnsi="Times New Roman"/>
          <w:b/>
        </w:rPr>
      </w:pPr>
      <w:r w:rsidRPr="008F6608">
        <w:rPr>
          <w:rFonts w:ascii="Times New Roman" w:hAnsi="Times New Roman"/>
          <w:b/>
        </w:rPr>
        <w:t>Public Records material of 12/8/17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8F6608">
        <w:rPr>
          <w:rFonts w:ascii="Times New Roman" w:hAnsi="Times New Roman"/>
        </w:rPr>
        <w:t>Funds available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Adjusted project requests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E-mail from Carl Brotman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E-mail from Ann Robinson and CDP overall budget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Letter with adjusted request from Charlie Adams, Pennrose, LLC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Letter with adjusted request from Truro Historical Society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Letter and adjusted details of request from Castle Hill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Letter with adjusted request from Truro Conservation Trust</w:t>
      </w:r>
    </w:p>
    <w:p w:rsidR="00FA2318" w:rsidRPr="008F6608" w:rsidRDefault="00FA2318" w:rsidP="008F660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F6608">
        <w:rPr>
          <w:rFonts w:ascii="Times New Roman" w:hAnsi="Times New Roman"/>
          <w:sz w:val="24"/>
          <w:szCs w:val="24"/>
        </w:rPr>
        <w:t>Letter with adjusted request from Kevin Rice, Payomet</w:t>
      </w:r>
    </w:p>
    <w:p w:rsidR="00B17816" w:rsidRPr="00B17816" w:rsidRDefault="00FA2318" w:rsidP="00B17816">
      <w:pPr>
        <w:pStyle w:val="ListParagraph"/>
        <w:numPr>
          <w:ilvl w:val="0"/>
          <w:numId w:val="4"/>
        </w:numPr>
      </w:pPr>
      <w:r w:rsidRPr="00B17816">
        <w:rPr>
          <w:rFonts w:ascii="Times New Roman" w:hAnsi="Times New Roman"/>
          <w:sz w:val="24"/>
          <w:szCs w:val="24"/>
        </w:rPr>
        <w:t xml:space="preserve">Letter of support for Payomet </w:t>
      </w:r>
      <w:r w:rsidR="00F81C6C" w:rsidRPr="00B17816">
        <w:rPr>
          <w:rFonts w:ascii="Times New Roman" w:hAnsi="Times New Roman"/>
          <w:sz w:val="24"/>
          <w:szCs w:val="24"/>
        </w:rPr>
        <w:t>from Arlene Estey</w:t>
      </w:r>
    </w:p>
    <w:p w:rsidR="00B17816" w:rsidRDefault="00B17816" w:rsidP="00B17816">
      <w:pPr>
        <w:rPr>
          <w:rFonts w:ascii="Times New Roman" w:hAnsi="Times New Roman"/>
          <w:b/>
          <w:sz w:val="24"/>
          <w:szCs w:val="24"/>
        </w:rPr>
      </w:pPr>
    </w:p>
    <w:p w:rsidR="00B17816" w:rsidRDefault="00B17816" w:rsidP="00B17816">
      <w:pPr>
        <w:rPr>
          <w:rFonts w:ascii="Times New Roman" w:hAnsi="Times New Roman"/>
          <w:b/>
          <w:sz w:val="24"/>
          <w:szCs w:val="24"/>
        </w:rPr>
      </w:pPr>
    </w:p>
    <w:p w:rsidR="00B17816" w:rsidRPr="00B17816" w:rsidRDefault="00B17816" w:rsidP="00B1781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17816">
        <w:rPr>
          <w:rFonts w:ascii="Times New Roman" w:hAnsi="Times New Roman"/>
          <w:b/>
          <w:sz w:val="24"/>
          <w:szCs w:val="24"/>
        </w:rPr>
        <w:t>CPC approved these minutes at the meeting held 1/12/18</w:t>
      </w:r>
    </w:p>
    <w:sectPr w:rsidR="00B17816" w:rsidRPr="00B17816" w:rsidSect="00EE701B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88" w:rsidRDefault="00DE7888" w:rsidP="00EE701B">
      <w:pPr>
        <w:spacing w:after="0" w:line="240" w:lineRule="auto"/>
      </w:pPr>
      <w:r>
        <w:separator/>
      </w:r>
    </w:p>
  </w:endnote>
  <w:endnote w:type="continuationSeparator" w:id="0">
    <w:p w:rsidR="00DE7888" w:rsidRDefault="00DE7888" w:rsidP="00E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88" w:rsidRDefault="00DE7888" w:rsidP="00EE701B">
      <w:pPr>
        <w:spacing w:after="0" w:line="240" w:lineRule="auto"/>
      </w:pPr>
      <w:r>
        <w:separator/>
      </w:r>
    </w:p>
  </w:footnote>
  <w:footnote w:type="continuationSeparator" w:id="0">
    <w:p w:rsidR="00DE7888" w:rsidRDefault="00DE7888" w:rsidP="00E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01B" w:rsidRPr="00EE701B" w:rsidRDefault="00EE701B">
    <w:pPr>
      <w:pStyle w:val="Header"/>
      <w:rPr>
        <w:rFonts w:ascii="Times New Roman" w:hAnsi="Times New Roman"/>
      </w:rPr>
    </w:pPr>
    <w:r w:rsidRPr="00EE701B">
      <w:rPr>
        <w:rFonts w:ascii="Times New Roman" w:hAnsi="Times New Roman"/>
      </w:rPr>
      <w:t>Minutes of the CPC meeting of 12/8/17</w:t>
    </w:r>
    <w:r w:rsidRPr="00EE701B">
      <w:rPr>
        <w:rFonts w:ascii="Times New Roman" w:hAnsi="Times New Roman"/>
      </w:rPr>
      <w:tab/>
    </w:r>
    <w:r w:rsidRPr="00EE701B">
      <w:rPr>
        <w:rFonts w:ascii="Times New Roman" w:hAnsi="Times New Roman"/>
      </w:rPr>
      <w:tab/>
    </w:r>
    <w:sdt>
      <w:sdtPr>
        <w:rPr>
          <w:rFonts w:ascii="Times New Roman" w:hAnsi="Times New Roman"/>
        </w:rPr>
        <w:id w:val="-15359549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EE701B">
          <w:rPr>
            <w:rFonts w:ascii="Times New Roman" w:hAnsi="Times New Roman"/>
          </w:rPr>
          <w:fldChar w:fldCharType="begin"/>
        </w:r>
        <w:r w:rsidRPr="00EE701B">
          <w:rPr>
            <w:rFonts w:ascii="Times New Roman" w:hAnsi="Times New Roman"/>
          </w:rPr>
          <w:instrText xml:space="preserve"> PAGE   \* MERGEFORMAT </w:instrText>
        </w:r>
        <w:r w:rsidRPr="00EE701B">
          <w:rPr>
            <w:rFonts w:ascii="Times New Roman" w:hAnsi="Times New Roman"/>
          </w:rPr>
          <w:fldChar w:fldCharType="separate"/>
        </w:r>
        <w:r w:rsidR="00B17816">
          <w:rPr>
            <w:rFonts w:ascii="Times New Roman" w:hAnsi="Times New Roman"/>
            <w:noProof/>
          </w:rPr>
          <w:t>3</w:t>
        </w:r>
        <w:r w:rsidRPr="00EE701B">
          <w:rPr>
            <w:rFonts w:ascii="Times New Roman" w:hAnsi="Times New Roman"/>
            <w:noProof/>
          </w:rPr>
          <w:fldChar w:fldCharType="end"/>
        </w:r>
      </w:sdtContent>
    </w:sdt>
  </w:p>
  <w:p w:rsidR="00EE701B" w:rsidRDefault="00EE7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70C"/>
    <w:multiLevelType w:val="hybridMultilevel"/>
    <w:tmpl w:val="D37E4370"/>
    <w:lvl w:ilvl="0" w:tplc="846CB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03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B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63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B0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4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6C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C6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A7372"/>
    <w:multiLevelType w:val="hybridMultilevel"/>
    <w:tmpl w:val="48C41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25C81"/>
    <w:multiLevelType w:val="hybridMultilevel"/>
    <w:tmpl w:val="EFBA3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F6691"/>
    <w:multiLevelType w:val="hybridMultilevel"/>
    <w:tmpl w:val="292CD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6"/>
    <w:rsid w:val="000114FF"/>
    <w:rsid w:val="00026495"/>
    <w:rsid w:val="00030401"/>
    <w:rsid w:val="000F7D3F"/>
    <w:rsid w:val="0017157B"/>
    <w:rsid w:val="001765EA"/>
    <w:rsid w:val="0021707C"/>
    <w:rsid w:val="0022287B"/>
    <w:rsid w:val="002D2006"/>
    <w:rsid w:val="003B5861"/>
    <w:rsid w:val="003E58C9"/>
    <w:rsid w:val="00512ACA"/>
    <w:rsid w:val="00572334"/>
    <w:rsid w:val="005B1405"/>
    <w:rsid w:val="00615967"/>
    <w:rsid w:val="006319CD"/>
    <w:rsid w:val="007E7E77"/>
    <w:rsid w:val="008B47CD"/>
    <w:rsid w:val="008F6608"/>
    <w:rsid w:val="009907A3"/>
    <w:rsid w:val="009C5449"/>
    <w:rsid w:val="009E2425"/>
    <w:rsid w:val="00A07F4E"/>
    <w:rsid w:val="00A463CA"/>
    <w:rsid w:val="00A919AF"/>
    <w:rsid w:val="00AB1DA7"/>
    <w:rsid w:val="00B17816"/>
    <w:rsid w:val="00DC675A"/>
    <w:rsid w:val="00DE7888"/>
    <w:rsid w:val="00E57209"/>
    <w:rsid w:val="00EE701B"/>
    <w:rsid w:val="00F20705"/>
    <w:rsid w:val="00F56EDA"/>
    <w:rsid w:val="00F81C6C"/>
    <w:rsid w:val="00F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02CE5"/>
  <w15:chartTrackingRefBased/>
  <w15:docId w15:val="{D3644822-BB0E-415A-A3EA-77E33D6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006"/>
    <w:pPr>
      <w:spacing w:line="252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1B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70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1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Rogers</dc:creator>
  <cp:keywords/>
  <dc:description/>
  <cp:lastModifiedBy>Mary Rogers</cp:lastModifiedBy>
  <cp:revision>22</cp:revision>
  <dcterms:created xsi:type="dcterms:W3CDTF">2017-12-06T13:34:00Z</dcterms:created>
  <dcterms:modified xsi:type="dcterms:W3CDTF">2018-01-14T17:00:00Z</dcterms:modified>
</cp:coreProperties>
</file>